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/>
          <w:szCs w:val="21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附件：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杭州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国宇物产管理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有限公司公开招聘报名表</w:t>
      </w:r>
      <w:bookmarkEnd w:id="0"/>
    </w:p>
    <w:p>
      <w:pPr>
        <w:spacing w:before="156" w:beforeLines="50"/>
        <w:rPr>
          <w:rFonts w:eastAsia="黑体"/>
          <w:sz w:val="24"/>
        </w:rPr>
      </w:pPr>
      <w:r>
        <w:rPr>
          <w:rFonts w:hint="eastAsia" w:eastAsia="黑体"/>
          <w:sz w:val="24"/>
        </w:rPr>
        <w:t xml:space="preserve">申报岗位：        </w:t>
      </w:r>
    </w:p>
    <w:tbl>
      <w:tblPr>
        <w:tblStyle w:val="9"/>
        <w:tblW w:w="945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950"/>
        <w:gridCol w:w="926"/>
        <w:gridCol w:w="31"/>
        <w:gridCol w:w="1455"/>
        <w:gridCol w:w="266"/>
        <w:gridCol w:w="994"/>
        <w:gridCol w:w="707"/>
        <w:gridCol w:w="851"/>
        <w:gridCol w:w="1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876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2552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862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贯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  族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10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专业技术资格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1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现任职务时间</w:t>
            </w:r>
          </w:p>
        </w:tc>
        <w:tc>
          <w:tcPr>
            <w:tcW w:w="271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1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相关资格证书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（请列明）</w:t>
            </w:r>
          </w:p>
        </w:tc>
        <w:tc>
          <w:tcPr>
            <w:tcW w:w="8042" w:type="dxa"/>
            <w:gridSpan w:val="9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41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noWrap w:val="0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EMAIL</w:t>
            </w:r>
            <w:r>
              <w:rPr>
                <w:rFonts w:ascii="宋体" w:hAnsi="宋体"/>
                <w:szCs w:val="21"/>
              </w:rPr>
              <w:t>邮箱</w:t>
            </w:r>
          </w:p>
        </w:tc>
        <w:tc>
          <w:tcPr>
            <w:tcW w:w="271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1" w:hRule="atLeast"/>
        </w:trPr>
        <w:tc>
          <w:tcPr>
            <w:tcW w:w="1410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042" w:type="dxa"/>
            <w:gridSpan w:val="9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2" w:hRule="atLeast"/>
        </w:trPr>
        <w:tc>
          <w:tcPr>
            <w:tcW w:w="141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近年主要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工作业绩</w:t>
            </w:r>
          </w:p>
        </w:tc>
        <w:tc>
          <w:tcPr>
            <w:tcW w:w="8042" w:type="dxa"/>
            <w:gridSpan w:val="9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3" w:hRule="atLeast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参加培训及奖惩情况</w:t>
            </w:r>
          </w:p>
        </w:tc>
        <w:tc>
          <w:tcPr>
            <w:tcW w:w="8042" w:type="dxa"/>
            <w:gridSpan w:val="9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5" w:hRule="atLeast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业务及特长</w:t>
            </w:r>
          </w:p>
        </w:tc>
        <w:tc>
          <w:tcPr>
            <w:tcW w:w="8042" w:type="dxa"/>
            <w:gridSpan w:val="9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社会</w:t>
            </w:r>
          </w:p>
          <w:p>
            <w:pPr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95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其他需要说明的事项</w:t>
            </w:r>
          </w:p>
        </w:tc>
        <w:tc>
          <w:tcPr>
            <w:tcW w:w="804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napToGrid w:val="0"/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（注：如有近姻亲关系人在公司工作，请在此栏注明）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5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804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本人承诺以上信息属实；本人若被确定为考察对象或拟聘人选，自愿接受考察、背景调查和统一组织的体检；对违反以上承诺所造成的后果，本人自愿承担相应责任。</w:t>
            </w:r>
          </w:p>
          <w:p>
            <w:pPr>
              <w:snapToGrid w:val="0"/>
              <w:spacing w:line="500" w:lineRule="exact"/>
              <w:ind w:firstLine="2520" w:firstLineChars="1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签字：                       年   月   日</w:t>
            </w:r>
          </w:p>
        </w:tc>
      </w:tr>
    </w:tbl>
    <w:p>
      <w:pPr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宋体" w:hAnsi="宋体"/>
          <w:szCs w:val="21"/>
        </w:rPr>
        <w:t>备注：本表不超过3页。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ascii="仿宋_GB2312" w:hAnsi="仿宋_GB2312" w:eastAsia="仿宋_GB2312" w:cs="仿宋_GB2312"/>
                    <w:sz w:val="28"/>
                    <w:szCs w:val="28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t>- 5 -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